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D4F0" w14:textId="77777777" w:rsidR="000F4324" w:rsidRDefault="000F4324" w:rsidP="000F4324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382868C5" w14:textId="323294DF" w:rsidR="000F4324" w:rsidRDefault="000F4324" w:rsidP="000F4324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Аннотация</w:t>
      </w:r>
    </w:p>
    <w:p w14:paraId="5A3B59D1" w14:textId="16468407" w:rsidR="000F4324" w:rsidRDefault="000F4324" w:rsidP="000F4324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курса внеурочной </w:t>
      </w:r>
      <w:r>
        <w:rPr>
          <w:sz w:val="28"/>
          <w:szCs w:val="28"/>
        </w:rPr>
        <w:t>деятельности «</w:t>
      </w:r>
      <w:r>
        <w:rPr>
          <w:color w:val="000000"/>
          <w:sz w:val="28"/>
          <w:szCs w:val="28"/>
          <w:lang w:eastAsia="ru-RU"/>
        </w:rPr>
        <w:t xml:space="preserve">СTEM-проект» </w:t>
      </w:r>
      <w:r>
        <w:rPr>
          <w:sz w:val="28"/>
          <w:szCs w:val="28"/>
        </w:rPr>
        <w:t xml:space="preserve">составлена в соответствии с требованиями федерального </w:t>
      </w:r>
      <w:r>
        <w:rPr>
          <w:sz w:val="28"/>
          <w:szCs w:val="28"/>
        </w:rPr>
        <w:t>государственного образовательного</w:t>
      </w:r>
      <w:r>
        <w:rPr>
          <w:sz w:val="28"/>
          <w:szCs w:val="28"/>
        </w:rPr>
        <w:t xml:space="preserve"> стандарта начального общего образования.  </w:t>
      </w:r>
    </w:p>
    <w:p w14:paraId="31F19020" w14:textId="77777777" w:rsidR="000F4324" w:rsidRDefault="000F4324" w:rsidP="000F43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разработана в соответствии с ФГОС НОО и на основе авторской программы «STEM - образование детей дошкольного и младшего школьного возраста» (авторы: </w:t>
      </w:r>
      <w:proofErr w:type="spellStart"/>
      <w:r>
        <w:rPr>
          <w:rFonts w:ascii="Times New Roman" w:hAnsi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/>
          <w:sz w:val="28"/>
          <w:szCs w:val="28"/>
        </w:rPr>
        <w:t> Т. В., Аверин С. А., Маркова В. А.</w:t>
      </w:r>
      <w:r>
        <w:rPr>
          <w:rFonts w:ascii="Times New Roman" w:hAnsi="Times New Roman"/>
          <w:color w:val="3B3B3B"/>
          <w:sz w:val="28"/>
          <w:szCs w:val="28"/>
        </w:rPr>
        <w:t>)</w:t>
      </w:r>
    </w:p>
    <w:p w14:paraId="1B32F65E" w14:textId="77777777" w:rsidR="000F4324" w:rsidRDefault="000F4324" w:rsidP="000F43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программы разбита на четыре блока:</w:t>
      </w:r>
    </w:p>
    <w:p w14:paraId="0D22265B" w14:textId="77777777" w:rsidR="000F4324" w:rsidRDefault="000F4324" w:rsidP="000F4324">
      <w:pPr>
        <w:widowControl/>
        <w:numPr>
          <w:ilvl w:val="0"/>
          <w:numId w:val="1"/>
        </w:numPr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нашего края.</w:t>
      </w:r>
    </w:p>
    <w:p w14:paraId="722618FE" w14:textId="77777777" w:rsidR="000F4324" w:rsidRDefault="000F4324" w:rsidP="000F4324">
      <w:pPr>
        <w:widowControl/>
        <w:numPr>
          <w:ilvl w:val="0"/>
          <w:numId w:val="1"/>
        </w:numPr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Жемчужина Сибири.</w:t>
      </w:r>
    </w:p>
    <w:p w14:paraId="3A99C15C" w14:textId="77777777" w:rsidR="000F4324" w:rsidRDefault="000F4324" w:rsidP="000F4324">
      <w:pPr>
        <w:widowControl/>
        <w:numPr>
          <w:ilvl w:val="0"/>
          <w:numId w:val="1"/>
        </w:numPr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Экономика.</w:t>
      </w:r>
    </w:p>
    <w:p w14:paraId="379BAE47" w14:textId="77777777" w:rsidR="000F4324" w:rsidRDefault="000F4324" w:rsidP="000F4324">
      <w:pPr>
        <w:widowControl/>
        <w:numPr>
          <w:ilvl w:val="0"/>
          <w:numId w:val="1"/>
        </w:numPr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книга «Их возьмём под защиту».</w:t>
      </w:r>
    </w:p>
    <w:p w14:paraId="6A79BB0C" w14:textId="77777777" w:rsidR="000F4324" w:rsidRDefault="000F4324" w:rsidP="000F432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блок дает возможность изучить окружающий мир с определенного ракурса. </w:t>
      </w:r>
    </w:p>
    <w:p w14:paraId="5B09B2B8" w14:textId="77777777" w:rsidR="000F4324" w:rsidRDefault="000F4324" w:rsidP="000F432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F4324">
        <w:rPr>
          <w:rFonts w:ascii="Times New Roman" w:hAnsi="Times New Roman"/>
          <w:bCs/>
          <w:sz w:val="28"/>
          <w:szCs w:val="28"/>
        </w:rPr>
        <w:t>Цель программы «СTEM-проект»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- расширение познавательного интереса и развитие индивидуальных возможностей каждого ученика, вовлеченного в процесс формирования проекта. </w:t>
      </w:r>
    </w:p>
    <w:p w14:paraId="1E1A243F" w14:textId="77777777" w:rsidR="000F4324" w:rsidRDefault="000F4324" w:rsidP="000F432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программа как нельзя лучше объединяет в себе традиционные подходы в исследовательской педагогике и современные инновационные цифровые технологии, что на выходе дает возможность говорить о всестороннем изучении тем (объектов исследований), представленных в программе.</w:t>
      </w:r>
    </w:p>
    <w:p w14:paraId="6BED51D6" w14:textId="77777777" w:rsidR="000F4324" w:rsidRDefault="000F4324" w:rsidP="000F432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Программу возможно адаптировать для изучения экономики, природы, экологии, флоры и фауны любого региона. Для этого потребуется лишь незначительное изменение тематик проектов делая акцент на значимые региональные объекты. </w:t>
      </w:r>
    </w:p>
    <w:p w14:paraId="0A696D7D" w14:textId="77777777" w:rsidR="000F4324" w:rsidRDefault="000F4324" w:rsidP="000F43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 период обучения: 135 часов</w:t>
      </w:r>
    </w:p>
    <w:p w14:paraId="099A19DF" w14:textId="77777777" w:rsidR="000F4324" w:rsidRDefault="000F4324" w:rsidP="000F43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класс:1 час в неделю, 33 учебных недели – 33 часа в год</w:t>
      </w:r>
    </w:p>
    <w:p w14:paraId="77DF4218" w14:textId="77777777" w:rsidR="000F4324" w:rsidRDefault="000F4324" w:rsidP="000F43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класс:1 час в неделю, 34 учебных недели – 34 часа в год</w:t>
      </w:r>
    </w:p>
    <w:p w14:paraId="4AF79ADD" w14:textId="77777777" w:rsidR="000F4324" w:rsidRDefault="000F4324" w:rsidP="000F43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класс:1 час в неделю, 34 учебных недели – 34 часа в год</w:t>
      </w:r>
    </w:p>
    <w:p w14:paraId="17FCEBC6" w14:textId="77777777" w:rsidR="000F4324" w:rsidRDefault="000F4324" w:rsidP="000F43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класс:1 час в неделю, 34 учебных недели – 34 часа в год</w:t>
      </w:r>
    </w:p>
    <w:p w14:paraId="5CEDDC73" w14:textId="77777777" w:rsidR="000F4324" w:rsidRDefault="000F4324" w:rsidP="000F4324">
      <w:pPr>
        <w:jc w:val="both"/>
        <w:rPr>
          <w:rFonts w:ascii="Times New Roman" w:hAnsi="Times New Roman"/>
          <w:sz w:val="28"/>
          <w:szCs w:val="28"/>
        </w:rPr>
      </w:pPr>
    </w:p>
    <w:p w14:paraId="2C271444" w14:textId="77777777" w:rsidR="00AF2D38" w:rsidRDefault="00AF2D38"/>
    <w:sectPr w:rsidR="00AF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328A3"/>
    <w:multiLevelType w:val="multilevel"/>
    <w:tmpl w:val="65C6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BF"/>
    <w:rsid w:val="000F4324"/>
    <w:rsid w:val="00404BBF"/>
    <w:rsid w:val="00A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1998"/>
  <w15:chartTrackingRefBased/>
  <w15:docId w15:val="{CA9E2053-2AB6-43D9-BBA1-103D92EC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324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0F43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F4324"/>
    <w:pPr>
      <w:shd w:val="clear" w:color="auto" w:fill="FFFFFF"/>
      <w:spacing w:line="269" w:lineRule="exact"/>
      <w:ind w:hanging="740"/>
      <w:jc w:val="both"/>
    </w:pPr>
    <w:rPr>
      <w:rFonts w:ascii="Times New Roman" w:hAnsi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2023-09-19T12:04:00Z</dcterms:created>
  <dcterms:modified xsi:type="dcterms:W3CDTF">2023-09-19T12:04:00Z</dcterms:modified>
</cp:coreProperties>
</file>